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6F" w:rsidRPr="00AD4C4B" w:rsidRDefault="00AD4C4B" w:rsidP="00791505">
      <w:pPr>
        <w:ind w:left="720" w:hanging="720"/>
        <w:jc w:val="center"/>
        <w:rPr>
          <w:rFonts w:ascii="Castellar" w:hAnsi="Castellar"/>
          <w:b/>
          <w:color w:val="000000"/>
          <w:sz w:val="32"/>
          <w:szCs w:val="32"/>
        </w:rPr>
      </w:pPr>
      <w:r>
        <w:rPr>
          <w:rFonts w:ascii="Castellar" w:hAnsi="Castellar"/>
          <w:b/>
          <w:color w:val="000000"/>
          <w:sz w:val="32"/>
          <w:szCs w:val="32"/>
        </w:rPr>
        <w:t xml:space="preserve">MLA </w:t>
      </w:r>
      <w:r w:rsidR="00791505" w:rsidRPr="00AD4C4B">
        <w:rPr>
          <w:rFonts w:ascii="Castellar" w:hAnsi="Castellar"/>
          <w:b/>
          <w:color w:val="000000"/>
          <w:sz w:val="32"/>
          <w:szCs w:val="32"/>
        </w:rPr>
        <w:t>Citations</w:t>
      </w:r>
    </w:p>
    <w:p w:rsidR="00BB5092" w:rsidRPr="00791D0F" w:rsidRDefault="00246B40" w:rsidP="00AD4C4B">
      <w:pPr>
        <w:ind w:left="1440" w:hanging="720"/>
        <w:rPr>
          <w:rFonts w:ascii="Times New Roman" w:hAnsi="Times New Roman" w:cs="Times New Roman"/>
          <w:color w:val="000000"/>
          <w:sz w:val="24"/>
        </w:rPr>
      </w:pPr>
      <w:r>
        <w:rPr>
          <w:rFonts w:ascii="Times New Roman" w:hAnsi="Times New Roman" w:cs="Times New Roman"/>
          <w:noProof/>
          <w:color w:val="000000"/>
          <w:sz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0;text-align:left;margin-left:-50.6pt;margin-top:76.65pt;width:127.65pt;height:24.3pt;rotation:17386858fd;z-index:251665408" coordsize="21600,10847" adj="-1975504,,,10847" path="wr-21600,-10753,21600,32447,18679,,21600,10847nfewr-21600,-10753,21600,32447,18679,,21600,10847l,10847nsxe">
            <v:path o:connectlocs="18679,0;21600,10847;0,10847"/>
          </v:shape>
        </w:pict>
      </w:r>
      <w:r>
        <w:rPr>
          <w:rFonts w:ascii="Times New Roman" w:hAnsi="Times New Roman" w:cs="Times New Roman"/>
          <w:noProof/>
          <w:sz w:val="24"/>
        </w:rPr>
        <w:pict>
          <v:shapetype id="_x0000_t202" coordsize="21600,21600" o:spt="202" path="m,l,21600r21600,l21600,xe">
            <v:stroke joinstyle="miter"/>
            <v:path gradientshapeok="t" o:connecttype="rect"/>
          </v:shapetype>
          <v:shape id="Text Box 2" o:spid="_x0000_s1033" type="#_x0000_t202" style="position:absolute;left:0;text-align:left;margin-left:-31.45pt;margin-top:44.3pt;width:63.7pt;height:50.2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AD4C4B" w:rsidRDefault="00AD4C4B">
                  <w:r>
                    <w:t xml:space="preserve">Citation for Works Cited </w:t>
                  </w:r>
                </w:p>
              </w:txbxContent>
            </v:textbox>
          </v:shape>
        </w:pict>
      </w:r>
      <w:r>
        <w:rPr>
          <w:rFonts w:ascii="Times New Roman" w:hAnsi="Times New Roman" w:cs="Times New Roman"/>
          <w:noProof/>
          <w:color w:val="000000"/>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0.25pt;margin-top:.05pt;width:12pt;height:44.25pt;z-index:251658240"/>
        </w:pict>
      </w:r>
      <w:proofErr w:type="gramStart"/>
      <w:r w:rsidR="009B2F99" w:rsidRPr="00791D0F">
        <w:rPr>
          <w:rFonts w:ascii="Times New Roman" w:hAnsi="Times New Roman" w:cs="Times New Roman"/>
          <w:color w:val="000000"/>
          <w:sz w:val="24"/>
        </w:rPr>
        <w:t>Atherton, Herbert M., J. Jackson Barlow</w:t>
      </w:r>
      <w:r w:rsidR="009E0099" w:rsidRPr="00791D0F">
        <w:rPr>
          <w:rFonts w:ascii="Times New Roman" w:hAnsi="Times New Roman" w:cs="Times New Roman"/>
          <w:color w:val="000000"/>
          <w:sz w:val="24"/>
        </w:rPr>
        <w:t>, Charles N. Quigley, and Duane E. Smith.</w:t>
      </w:r>
      <w:proofErr w:type="gramEnd"/>
      <w:r w:rsidR="009E0099" w:rsidRPr="00791D0F">
        <w:rPr>
          <w:rFonts w:ascii="Times New Roman" w:hAnsi="Times New Roman" w:cs="Times New Roman"/>
          <w:color w:val="000000"/>
          <w:sz w:val="24"/>
        </w:rPr>
        <w:t xml:space="preserve"> </w:t>
      </w:r>
      <w:r w:rsidR="009E0099" w:rsidRPr="00791D0F">
        <w:rPr>
          <w:rFonts w:ascii="Times New Roman" w:hAnsi="Times New Roman" w:cs="Times New Roman"/>
          <w:i/>
          <w:iCs/>
          <w:color w:val="000000"/>
          <w:sz w:val="24"/>
        </w:rPr>
        <w:t xml:space="preserve">We the People... </w:t>
      </w:r>
      <w:proofErr w:type="gramStart"/>
      <w:r w:rsidR="009E0099" w:rsidRPr="00791D0F">
        <w:rPr>
          <w:rFonts w:ascii="Times New Roman" w:hAnsi="Times New Roman" w:cs="Times New Roman"/>
          <w:i/>
          <w:iCs/>
          <w:color w:val="000000"/>
          <w:sz w:val="24"/>
        </w:rPr>
        <w:t>The Citizen and the Constitution</w:t>
      </w:r>
      <w:r w:rsidR="009E0099" w:rsidRPr="00791D0F">
        <w:rPr>
          <w:rFonts w:ascii="Times New Roman" w:hAnsi="Times New Roman" w:cs="Times New Roman"/>
          <w:color w:val="000000"/>
          <w:sz w:val="24"/>
        </w:rPr>
        <w:t>.</w:t>
      </w:r>
      <w:proofErr w:type="gramEnd"/>
      <w:r w:rsidR="009E0099" w:rsidRPr="00791D0F">
        <w:rPr>
          <w:rFonts w:ascii="Times New Roman" w:hAnsi="Times New Roman" w:cs="Times New Roman"/>
          <w:color w:val="000000"/>
          <w:sz w:val="24"/>
        </w:rPr>
        <w:t xml:space="preserve"> Washington, D.C.: Center for Civic Education, 1995.</w:t>
      </w:r>
    </w:p>
    <w:p w:rsidR="00AD4C4B" w:rsidRPr="00791D0F" w:rsidRDefault="00281DF0" w:rsidP="00AD4C4B">
      <w:pPr>
        <w:ind w:left="1440" w:hanging="720"/>
        <w:rPr>
          <w:rFonts w:ascii="Times New Roman" w:hAnsi="Times New Roman" w:cs="Times New Roman"/>
          <w:color w:val="000000"/>
          <w:sz w:val="24"/>
        </w:rPr>
      </w:pPr>
      <w:r w:rsidRPr="00791D0F">
        <w:rPr>
          <w:rFonts w:ascii="Times New Roman" w:hAnsi="Times New Roman" w:cs="Times New Roman"/>
          <w:color w:val="000000"/>
          <w:sz w:val="24"/>
        </w:rPr>
        <w:t>*</w:t>
      </w:r>
      <w:r w:rsidR="009B2F99" w:rsidRPr="00791D0F">
        <w:rPr>
          <w:rFonts w:ascii="Times New Roman" w:hAnsi="Times New Roman" w:cs="Times New Roman"/>
          <w:color w:val="000000"/>
          <w:sz w:val="24"/>
        </w:rPr>
        <w:t>In-Text Citation = (</w:t>
      </w:r>
      <w:r w:rsidR="00791D0F">
        <w:rPr>
          <w:rFonts w:ascii="Times New Roman" w:hAnsi="Times New Roman" w:cs="Times New Roman"/>
          <w:color w:val="000000"/>
          <w:sz w:val="24"/>
        </w:rPr>
        <w:t>Atherton</w:t>
      </w:r>
      <w:r w:rsidR="009B2F99" w:rsidRPr="00791D0F">
        <w:rPr>
          <w:rFonts w:ascii="Times New Roman" w:hAnsi="Times New Roman" w:cs="Times New Roman"/>
          <w:color w:val="000000"/>
          <w:sz w:val="24"/>
        </w:rPr>
        <w:t xml:space="preserve"> page #)</w:t>
      </w:r>
      <w:r w:rsidR="00AD4C4B" w:rsidRPr="00791D0F">
        <w:rPr>
          <w:rFonts w:ascii="Times New Roman" w:hAnsi="Times New Roman" w:cs="Times New Roman"/>
          <w:color w:val="000000"/>
          <w:sz w:val="24"/>
        </w:rPr>
        <w:t xml:space="preserve">                                            Example = (</w:t>
      </w:r>
      <w:r w:rsidR="00791D0F">
        <w:rPr>
          <w:rFonts w:ascii="Times New Roman" w:hAnsi="Times New Roman" w:cs="Times New Roman"/>
          <w:color w:val="000000"/>
          <w:sz w:val="24"/>
        </w:rPr>
        <w:t>Atherton</w:t>
      </w:r>
      <w:r w:rsidR="00AD4C4B" w:rsidRPr="00791D0F">
        <w:rPr>
          <w:rFonts w:ascii="Times New Roman" w:hAnsi="Times New Roman" w:cs="Times New Roman"/>
          <w:color w:val="000000"/>
          <w:sz w:val="24"/>
        </w:rPr>
        <w:t xml:space="preserve"> 83)</w:t>
      </w:r>
    </w:p>
    <w:p w:rsidR="00281DF0" w:rsidRPr="00791D0F" w:rsidRDefault="00281DF0" w:rsidP="00AD4C4B">
      <w:pPr>
        <w:ind w:left="1440" w:hanging="720"/>
        <w:rPr>
          <w:rFonts w:ascii="Times New Roman" w:hAnsi="Times New Roman" w:cs="Times New Roman"/>
          <w:color w:val="000000"/>
          <w:sz w:val="24"/>
        </w:rPr>
      </w:pPr>
      <w:r w:rsidRPr="00791D0F">
        <w:rPr>
          <w:rFonts w:ascii="Times New Roman" w:hAnsi="Times New Roman" w:cs="Times New Roman"/>
          <w:color w:val="000000"/>
          <w:sz w:val="24"/>
        </w:rPr>
        <w:t>**Bibliography must be in alphabetical order!</w:t>
      </w:r>
    </w:p>
    <w:p w:rsidR="00281DF0" w:rsidRDefault="00281DF0" w:rsidP="00281DF0">
      <w:pPr>
        <w:rPr>
          <w:rFonts w:ascii="Courier New" w:hAnsi="Courier New" w:cs="Courier New"/>
          <w:color w:val="000000"/>
          <w:sz w:val="18"/>
          <w:szCs w:val="18"/>
        </w:rPr>
      </w:pPr>
    </w:p>
    <w:p w:rsidR="00791D0F" w:rsidRDefault="00791D0F" w:rsidP="00791D0F">
      <w:pPr>
        <w:ind w:left="1440" w:hanging="720"/>
        <w:jc w:val="center"/>
        <w:rPr>
          <w:rFonts w:ascii="Castellar" w:hAnsi="Castellar"/>
          <w:b/>
          <w:color w:val="000000"/>
        </w:rPr>
      </w:pPr>
      <w:r>
        <w:rPr>
          <w:rFonts w:ascii="Castellar" w:hAnsi="Castellar"/>
          <w:b/>
          <w:color w:val="000000"/>
        </w:rPr>
        <w:t>Basic Format of MLA Citations</w:t>
      </w:r>
    </w:p>
    <w:p w:rsidR="00791D0F" w:rsidRDefault="00791D0F" w:rsidP="00791D0F">
      <w:pPr>
        <w:ind w:left="1440" w:hanging="720"/>
        <w:rPr>
          <w:rFonts w:ascii="Castellar" w:hAnsi="Castellar"/>
          <w:b/>
          <w:color w:val="000000"/>
        </w:rPr>
      </w:pPr>
      <w:r>
        <w:rPr>
          <w:rFonts w:ascii="Castellar" w:hAnsi="Castellar"/>
          <w:b/>
          <w:color w:val="000000"/>
        </w:rPr>
        <w:t>Book:</w:t>
      </w:r>
    </w:p>
    <w:p w:rsidR="00791D0F" w:rsidRPr="00791D0F" w:rsidRDefault="00791D0F" w:rsidP="00791D0F">
      <w:pPr>
        <w:ind w:left="1440" w:hanging="720"/>
        <w:rPr>
          <w:rFonts w:ascii="Times New Roman" w:hAnsi="Times New Roman" w:cs="Times New Roman"/>
          <w:color w:val="000000"/>
          <w:sz w:val="24"/>
        </w:rPr>
      </w:pPr>
      <w:proofErr w:type="spellStart"/>
      <w:r>
        <w:rPr>
          <w:rFonts w:ascii="Times New Roman" w:hAnsi="Times New Roman" w:cs="Times New Roman"/>
          <w:color w:val="000000"/>
          <w:sz w:val="24"/>
        </w:rPr>
        <w:t>Lastname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Firstname</w:t>
      </w:r>
      <w:proofErr w:type="spellEnd"/>
      <w:r>
        <w:rPr>
          <w:rFonts w:ascii="Times New Roman" w:hAnsi="Times New Roman" w:cs="Times New Roman"/>
          <w:color w:val="000000"/>
          <w:sz w:val="24"/>
        </w:rPr>
        <w:t xml:space="preserve">. </w:t>
      </w:r>
      <w:proofErr w:type="gramStart"/>
      <w:r w:rsidRPr="00791D0F">
        <w:rPr>
          <w:rFonts w:ascii="Times New Roman" w:hAnsi="Times New Roman" w:cs="Times New Roman"/>
          <w:i/>
          <w:color w:val="000000"/>
          <w:sz w:val="24"/>
        </w:rPr>
        <w:t>Title of Book</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City of Publication: Publisher, Year of Publication. </w:t>
      </w:r>
      <w:proofErr w:type="gramStart"/>
      <w:r>
        <w:rPr>
          <w:rFonts w:ascii="Times New Roman" w:hAnsi="Times New Roman" w:cs="Times New Roman"/>
          <w:color w:val="000000"/>
          <w:sz w:val="24"/>
        </w:rPr>
        <w:t>Medium of Publication.</w:t>
      </w:r>
      <w:proofErr w:type="gramEnd"/>
      <w:r>
        <w:rPr>
          <w:rFonts w:ascii="Times New Roman" w:hAnsi="Times New Roman" w:cs="Times New Roman"/>
          <w:color w:val="000000"/>
          <w:sz w:val="24"/>
        </w:rPr>
        <w:t xml:space="preserve"> </w:t>
      </w:r>
    </w:p>
    <w:p w:rsidR="00791D0F" w:rsidRDefault="00791D0F" w:rsidP="00791D0F">
      <w:pPr>
        <w:ind w:left="1440" w:hanging="720"/>
        <w:rPr>
          <w:rFonts w:ascii="Castellar" w:hAnsi="Castellar"/>
          <w:b/>
          <w:color w:val="000000"/>
        </w:rPr>
      </w:pPr>
      <w:r>
        <w:rPr>
          <w:rFonts w:ascii="Castellar" w:hAnsi="Castellar"/>
          <w:b/>
          <w:color w:val="000000"/>
        </w:rPr>
        <w:t>Example</w:t>
      </w:r>
    </w:p>
    <w:p w:rsidR="00791D0F" w:rsidRPr="00791D0F" w:rsidRDefault="00791D0F" w:rsidP="00791D0F">
      <w:pPr>
        <w:ind w:left="1440" w:hanging="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Gleick</w:t>
      </w:r>
      <w:proofErr w:type="spellEnd"/>
      <w:r>
        <w:rPr>
          <w:rFonts w:ascii="Times New Roman" w:hAnsi="Times New Roman" w:cs="Times New Roman"/>
          <w:color w:val="000000"/>
          <w:sz w:val="24"/>
          <w:szCs w:val="24"/>
        </w:rPr>
        <w:t xml:space="preserve">, James. </w:t>
      </w:r>
      <w:proofErr w:type="spellStart"/>
      <w:r w:rsidRPr="00791D0F">
        <w:rPr>
          <w:rFonts w:ascii="Times New Roman" w:hAnsi="Times New Roman" w:cs="Times New Roman"/>
          <w:i/>
          <w:color w:val="000000"/>
          <w:sz w:val="24"/>
          <w:szCs w:val="24"/>
        </w:rPr>
        <w:t>Chaos</w:t>
      </w:r>
      <w:proofErr w:type="gramStart"/>
      <w:r w:rsidRPr="00791D0F">
        <w:rPr>
          <w:rFonts w:ascii="Times New Roman" w:hAnsi="Times New Roman" w:cs="Times New Roman"/>
          <w:i/>
          <w:color w:val="000000"/>
          <w:sz w:val="24"/>
          <w:szCs w:val="24"/>
        </w:rPr>
        <w:t>:Making</w:t>
      </w:r>
      <w:proofErr w:type="spellEnd"/>
      <w:proofErr w:type="gramEnd"/>
      <w:r w:rsidRPr="00791D0F">
        <w:rPr>
          <w:rFonts w:ascii="Times New Roman" w:hAnsi="Times New Roman" w:cs="Times New Roman"/>
          <w:i/>
          <w:color w:val="000000"/>
          <w:sz w:val="24"/>
          <w:szCs w:val="24"/>
        </w:rPr>
        <w:t xml:space="preserve"> a New Science</w:t>
      </w:r>
      <w:r>
        <w:rPr>
          <w:rFonts w:ascii="Times New Roman" w:hAnsi="Times New Roman" w:cs="Times New Roman"/>
          <w:color w:val="000000"/>
          <w:sz w:val="24"/>
          <w:szCs w:val="24"/>
        </w:rPr>
        <w:t xml:space="preserve">. New </w:t>
      </w:r>
      <w:proofErr w:type="spellStart"/>
      <w:r>
        <w:rPr>
          <w:rFonts w:ascii="Times New Roman" w:hAnsi="Times New Roman" w:cs="Times New Roman"/>
          <w:color w:val="000000"/>
          <w:sz w:val="24"/>
          <w:szCs w:val="24"/>
        </w:rPr>
        <w:t>York</w:t>
      </w:r>
      <w:proofErr w:type="gramStart"/>
      <w:r>
        <w:rPr>
          <w:rFonts w:ascii="Times New Roman" w:hAnsi="Times New Roman" w:cs="Times New Roman"/>
          <w:color w:val="000000"/>
          <w:sz w:val="24"/>
          <w:szCs w:val="24"/>
        </w:rPr>
        <w:t>:Penguin</w:t>
      </w:r>
      <w:proofErr w:type="spellEnd"/>
      <w:proofErr w:type="gramEnd"/>
      <w:r>
        <w:rPr>
          <w:rFonts w:ascii="Times New Roman" w:hAnsi="Times New Roman" w:cs="Times New Roman"/>
          <w:color w:val="000000"/>
          <w:sz w:val="24"/>
          <w:szCs w:val="24"/>
        </w:rPr>
        <w:t xml:space="preserve">, 1987. Print. </w:t>
      </w:r>
    </w:p>
    <w:p w:rsidR="00791D0F" w:rsidRDefault="00791D0F" w:rsidP="00791D0F">
      <w:pPr>
        <w:ind w:left="1440" w:hanging="720"/>
        <w:rPr>
          <w:rFonts w:ascii="Castellar" w:hAnsi="Castellar"/>
          <w:b/>
          <w:color w:val="000000"/>
        </w:rPr>
      </w:pPr>
      <w:r>
        <w:rPr>
          <w:rFonts w:ascii="Castellar" w:hAnsi="Castellar"/>
          <w:b/>
          <w:color w:val="000000"/>
        </w:rPr>
        <w:t>Web Source Format:</w:t>
      </w:r>
    </w:p>
    <w:p w:rsidR="00791D0F" w:rsidRPr="00791D0F" w:rsidRDefault="00791D0F" w:rsidP="00791D0F">
      <w:pPr>
        <w:ind w:left="1440" w:hanging="720"/>
        <w:rPr>
          <w:rFonts w:ascii="Times New Roman" w:hAnsi="Times New Roman" w:cs="Times New Roman"/>
          <w:color w:val="000000"/>
          <w:sz w:val="24"/>
        </w:rPr>
      </w:pPr>
      <w:proofErr w:type="gramStart"/>
      <w:r>
        <w:rPr>
          <w:rFonts w:ascii="Times New Roman" w:hAnsi="Times New Roman" w:cs="Times New Roman"/>
          <w:color w:val="000000"/>
          <w:sz w:val="24"/>
        </w:rPr>
        <w:t>Editor, author, or compiler name (if available).</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“Article Name.”</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Name of Site.</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Version number.</w:t>
      </w:r>
      <w:proofErr w:type="gramEnd"/>
      <w:r>
        <w:rPr>
          <w:rFonts w:ascii="Times New Roman" w:hAnsi="Times New Roman" w:cs="Times New Roman"/>
          <w:color w:val="000000"/>
          <w:sz w:val="24"/>
        </w:rPr>
        <w:t xml:space="preserve"> Name of institution/organization affiliated with the site (</w:t>
      </w:r>
      <w:proofErr w:type="spellStart"/>
      <w:r>
        <w:rPr>
          <w:rFonts w:ascii="Times New Roman" w:hAnsi="Times New Roman" w:cs="Times New Roman"/>
          <w:color w:val="000000"/>
          <w:sz w:val="24"/>
        </w:rPr>
        <w:t>sponser</w:t>
      </w:r>
      <w:proofErr w:type="spellEnd"/>
      <w:r>
        <w:rPr>
          <w:rFonts w:ascii="Times New Roman" w:hAnsi="Times New Roman" w:cs="Times New Roman"/>
          <w:color w:val="000000"/>
          <w:sz w:val="24"/>
        </w:rPr>
        <w:t xml:space="preserve"> or publisher). Date of last update. </w:t>
      </w:r>
      <w:proofErr w:type="gramStart"/>
      <w:r>
        <w:rPr>
          <w:rFonts w:ascii="Times New Roman" w:hAnsi="Times New Roman" w:cs="Times New Roman"/>
          <w:color w:val="000000"/>
          <w:sz w:val="24"/>
        </w:rPr>
        <w:t>Medium of publication.</w:t>
      </w:r>
      <w:proofErr w:type="gramEnd"/>
      <w:r>
        <w:rPr>
          <w:rFonts w:ascii="Times New Roman" w:hAnsi="Times New Roman" w:cs="Times New Roman"/>
          <w:color w:val="000000"/>
          <w:sz w:val="24"/>
        </w:rPr>
        <w:t xml:space="preserve"> Date of access. </w:t>
      </w:r>
    </w:p>
    <w:p w:rsidR="00791D0F" w:rsidRDefault="00791D0F" w:rsidP="00791D0F">
      <w:pPr>
        <w:ind w:left="1440" w:hanging="720"/>
        <w:rPr>
          <w:rFonts w:ascii="Castellar" w:hAnsi="Castellar"/>
          <w:b/>
          <w:color w:val="000000"/>
        </w:rPr>
      </w:pPr>
      <w:r>
        <w:rPr>
          <w:rFonts w:ascii="Castellar" w:hAnsi="Castellar"/>
          <w:b/>
          <w:color w:val="000000"/>
        </w:rPr>
        <w:t>Example</w:t>
      </w:r>
    </w:p>
    <w:p w:rsidR="00791D0F" w:rsidRPr="00791D0F" w:rsidRDefault="00791D0F" w:rsidP="00791D0F">
      <w:pPr>
        <w:ind w:left="1440" w:hanging="720"/>
        <w:rPr>
          <w:rFonts w:ascii="Times New Roman" w:hAnsi="Times New Roman" w:cs="Times New Roman"/>
          <w:color w:val="000000"/>
          <w:sz w:val="24"/>
        </w:rPr>
      </w:pPr>
      <w:proofErr w:type="gramStart"/>
      <w:r>
        <w:rPr>
          <w:rFonts w:ascii="Times New Roman" w:hAnsi="Times New Roman" w:cs="Times New Roman"/>
          <w:color w:val="000000"/>
          <w:sz w:val="24"/>
        </w:rPr>
        <w:t>“How to Make Vegetarian Chili.” eHow.com.</w:t>
      </w:r>
      <w:proofErr w:type="gramEnd"/>
      <w:r>
        <w:rPr>
          <w:rFonts w:ascii="Times New Roman" w:hAnsi="Times New Roman" w:cs="Times New Roman"/>
          <w:color w:val="000000"/>
          <w:sz w:val="24"/>
        </w:rPr>
        <w:t xml:space="preserve"> </w:t>
      </w:r>
      <w:proofErr w:type="spellStart"/>
      <w:proofErr w:type="gramStart"/>
      <w:r>
        <w:rPr>
          <w:rFonts w:ascii="Times New Roman" w:hAnsi="Times New Roman" w:cs="Times New Roman"/>
          <w:color w:val="000000"/>
          <w:sz w:val="24"/>
        </w:rPr>
        <w:t>n.d</w:t>
      </w:r>
      <w:proofErr w:type="gramEnd"/>
      <w:r>
        <w:rPr>
          <w:rFonts w:ascii="Times New Roman" w:hAnsi="Times New Roman" w:cs="Times New Roman"/>
          <w:color w:val="000000"/>
          <w:sz w:val="24"/>
        </w:rPr>
        <w:t>.</w:t>
      </w:r>
      <w:proofErr w:type="spellEnd"/>
      <w:r>
        <w:rPr>
          <w:rFonts w:ascii="Times New Roman" w:hAnsi="Times New Roman" w:cs="Times New Roman"/>
          <w:color w:val="000000"/>
          <w:sz w:val="24"/>
        </w:rPr>
        <w:t xml:space="preserve"> Web. 24 Feb. 2009. </w:t>
      </w:r>
    </w:p>
    <w:p w:rsidR="00791D0F" w:rsidRDefault="00791D0F" w:rsidP="00791D0F">
      <w:pPr>
        <w:ind w:left="1440" w:hanging="720"/>
        <w:jc w:val="center"/>
        <w:rPr>
          <w:rFonts w:ascii="Castellar" w:hAnsi="Castellar"/>
          <w:b/>
          <w:color w:val="000000"/>
        </w:rPr>
      </w:pPr>
    </w:p>
    <w:p w:rsidR="00791D0F" w:rsidRDefault="00791D0F" w:rsidP="00791D0F">
      <w:pPr>
        <w:ind w:left="1440" w:hanging="720"/>
        <w:jc w:val="center"/>
        <w:rPr>
          <w:rFonts w:ascii="Castellar" w:hAnsi="Castellar"/>
          <w:b/>
          <w:color w:val="000000"/>
        </w:rPr>
      </w:pPr>
      <w:r>
        <w:rPr>
          <w:rFonts w:ascii="Castellar" w:hAnsi="Castellar"/>
          <w:b/>
          <w:color w:val="000000"/>
        </w:rPr>
        <w:t>Basic In-Text Citation</w:t>
      </w:r>
    </w:p>
    <w:p w:rsidR="00791D0F" w:rsidRDefault="00791D0F" w:rsidP="00791D0F">
      <w:pPr>
        <w:ind w:left="1440" w:hanging="720"/>
        <w:rPr>
          <w:rFonts w:ascii="Times New Roman" w:hAnsi="Times New Roman" w:cs="Times New Roman"/>
          <w:color w:val="000000"/>
          <w:sz w:val="24"/>
        </w:rPr>
      </w:pPr>
      <w:r>
        <w:rPr>
          <w:rFonts w:ascii="Times New Roman" w:hAnsi="Times New Roman" w:cs="Times New Roman"/>
          <w:color w:val="000000"/>
          <w:sz w:val="24"/>
        </w:rPr>
        <w:t xml:space="preserve">In-text citations correspond to the first thing in the Works Cited page citation. </w:t>
      </w:r>
      <w:proofErr w:type="gramStart"/>
      <w:r>
        <w:rPr>
          <w:rFonts w:ascii="Times New Roman" w:hAnsi="Times New Roman" w:cs="Times New Roman"/>
          <w:color w:val="000000"/>
          <w:sz w:val="24"/>
        </w:rPr>
        <w:t>I.e. author’s last name, title.</w:t>
      </w:r>
      <w:proofErr w:type="gramEnd"/>
      <w:r>
        <w:rPr>
          <w:rFonts w:ascii="Times New Roman" w:hAnsi="Times New Roman" w:cs="Times New Roman"/>
          <w:color w:val="000000"/>
          <w:sz w:val="24"/>
        </w:rPr>
        <w:t xml:space="preserve"> The last name is followed by the page number if applicable. </w:t>
      </w:r>
    </w:p>
    <w:p w:rsidR="00791D0F" w:rsidRDefault="00791D0F" w:rsidP="00791D0F">
      <w:pPr>
        <w:ind w:left="1440" w:hanging="720"/>
        <w:rPr>
          <w:rFonts w:ascii="Times New Roman" w:hAnsi="Times New Roman" w:cs="Times New Roman"/>
          <w:color w:val="000000"/>
          <w:sz w:val="24"/>
        </w:rPr>
      </w:pPr>
      <w:r>
        <w:rPr>
          <w:rFonts w:ascii="Times New Roman" w:hAnsi="Times New Roman" w:cs="Times New Roman"/>
          <w:color w:val="000000"/>
          <w:sz w:val="24"/>
        </w:rPr>
        <w:t>(“How to Make Vegetarian Chili”) or (</w:t>
      </w:r>
      <w:proofErr w:type="spellStart"/>
      <w:r>
        <w:rPr>
          <w:rFonts w:ascii="Times New Roman" w:hAnsi="Times New Roman" w:cs="Times New Roman"/>
          <w:color w:val="000000"/>
          <w:sz w:val="24"/>
        </w:rPr>
        <w:t>Gleick</w:t>
      </w:r>
      <w:proofErr w:type="spellEnd"/>
      <w:r>
        <w:rPr>
          <w:rFonts w:ascii="Times New Roman" w:hAnsi="Times New Roman" w:cs="Times New Roman"/>
          <w:color w:val="000000"/>
          <w:sz w:val="24"/>
        </w:rPr>
        <w:t xml:space="preserve"> 23)</w:t>
      </w:r>
    </w:p>
    <w:p w:rsidR="00791D0F" w:rsidRPr="00791D0F" w:rsidRDefault="00791D0F" w:rsidP="00791D0F">
      <w:pPr>
        <w:ind w:left="1440" w:hanging="720"/>
        <w:rPr>
          <w:rFonts w:ascii="Times New Roman" w:hAnsi="Times New Roman" w:cs="Times New Roman"/>
          <w:color w:val="000000"/>
          <w:sz w:val="24"/>
        </w:rPr>
      </w:pPr>
    </w:p>
    <w:p w:rsidR="00791D0F" w:rsidRPr="00AD4C4B" w:rsidRDefault="00791D0F" w:rsidP="00791D0F">
      <w:pPr>
        <w:ind w:left="1440" w:hanging="720"/>
        <w:jc w:val="center"/>
        <w:rPr>
          <w:rFonts w:ascii="Castellar" w:hAnsi="Castellar"/>
          <w:b/>
          <w:color w:val="000000"/>
        </w:rPr>
      </w:pPr>
      <w:r w:rsidRPr="00AD4C4B">
        <w:rPr>
          <w:rFonts w:ascii="Castellar" w:hAnsi="Castellar"/>
          <w:b/>
          <w:color w:val="000000"/>
        </w:rPr>
        <w:t>Examples</w:t>
      </w:r>
      <w:r>
        <w:rPr>
          <w:rFonts w:ascii="Castellar" w:hAnsi="Castellar"/>
          <w:b/>
          <w:color w:val="000000"/>
        </w:rPr>
        <w:t xml:space="preserve"> of in-text citations</w:t>
      </w:r>
    </w:p>
    <w:p w:rsidR="00791D0F" w:rsidRPr="00791D0F" w:rsidRDefault="00791D0F" w:rsidP="00791D0F">
      <w:pPr>
        <w:spacing w:after="0" w:line="240" w:lineRule="auto"/>
        <w:ind w:left="720"/>
        <w:rPr>
          <w:rFonts w:ascii="Times New Roman" w:hAnsi="Times New Roman" w:cs="Times New Roman"/>
          <w:color w:val="000000"/>
          <w:szCs w:val="18"/>
        </w:rPr>
      </w:pPr>
      <w:r w:rsidRPr="00791D0F">
        <w:rPr>
          <w:rFonts w:ascii="Times New Roman" w:hAnsi="Times New Roman" w:cs="Times New Roman"/>
          <w:color w:val="000000"/>
          <w:szCs w:val="18"/>
        </w:rPr>
        <w:t>Wordsworth stated that Romantic poetry was marked by a "spontaneous overflow of powerful feelings" (263).</w:t>
      </w:r>
    </w:p>
    <w:p w:rsidR="00791D0F" w:rsidRDefault="00791D0F" w:rsidP="00791D0F">
      <w:pPr>
        <w:spacing w:after="0" w:line="240" w:lineRule="auto"/>
        <w:ind w:left="1440" w:hanging="720"/>
        <w:rPr>
          <w:rFonts w:ascii="Times New Roman" w:eastAsia="Times New Roman" w:hAnsi="Times New Roman" w:cs="Times New Roman"/>
          <w:color w:val="000000"/>
          <w:szCs w:val="18"/>
        </w:rPr>
      </w:pPr>
    </w:p>
    <w:p w:rsidR="00791D0F" w:rsidRDefault="00791D0F" w:rsidP="00791D0F">
      <w:pPr>
        <w:spacing w:after="0" w:line="240" w:lineRule="auto"/>
        <w:ind w:left="1440" w:hanging="720"/>
        <w:rPr>
          <w:rFonts w:ascii="Times New Roman" w:eastAsia="Times New Roman" w:hAnsi="Times New Roman" w:cs="Times New Roman"/>
          <w:color w:val="000000"/>
          <w:szCs w:val="18"/>
        </w:rPr>
      </w:pPr>
      <w:r w:rsidRPr="00791D0F">
        <w:rPr>
          <w:rFonts w:ascii="Times New Roman" w:eastAsia="Times New Roman" w:hAnsi="Times New Roman" w:cs="Times New Roman"/>
          <w:color w:val="000000"/>
          <w:szCs w:val="18"/>
        </w:rPr>
        <w:t>Romantic poetry is characterized by the "spontaneous overflow of powerful feelings" (Wordsworth 263).</w:t>
      </w:r>
    </w:p>
    <w:p w:rsidR="00791D0F" w:rsidRDefault="00791D0F" w:rsidP="00791D0F">
      <w:pPr>
        <w:spacing w:after="0" w:line="240" w:lineRule="auto"/>
        <w:ind w:left="1440" w:hanging="720"/>
        <w:rPr>
          <w:rFonts w:ascii="Times New Roman" w:eastAsia="Times New Roman" w:hAnsi="Times New Roman" w:cs="Times New Roman"/>
          <w:color w:val="000000"/>
          <w:szCs w:val="18"/>
        </w:rPr>
      </w:pPr>
    </w:p>
    <w:p w:rsidR="00791D0F" w:rsidRDefault="00791D0F" w:rsidP="00791D0F">
      <w:pPr>
        <w:spacing w:after="0" w:line="240" w:lineRule="auto"/>
        <w:ind w:left="1440" w:hanging="720"/>
        <w:rPr>
          <w:rFonts w:ascii="Times New Roman" w:eastAsia="Times New Roman" w:hAnsi="Times New Roman" w:cs="Times New Roman"/>
          <w:color w:val="000000"/>
          <w:szCs w:val="18"/>
        </w:rPr>
      </w:pPr>
      <w:r w:rsidRPr="00791D0F">
        <w:rPr>
          <w:rFonts w:ascii="Times New Roman" w:eastAsia="Times New Roman" w:hAnsi="Times New Roman" w:cs="Times New Roman"/>
          <w:color w:val="000000"/>
          <w:szCs w:val="18"/>
        </w:rPr>
        <w:t>Wordsworth extensively explored the role of emotion in the creative process (263).</w:t>
      </w:r>
    </w:p>
    <w:p w:rsidR="00791D0F" w:rsidRPr="00AD4C4B" w:rsidRDefault="00791D0F" w:rsidP="00791D0F">
      <w:pPr>
        <w:ind w:left="1440" w:hanging="720"/>
        <w:rPr>
          <w:rFonts w:ascii="Castellar" w:hAnsi="Castellar"/>
          <w:b/>
          <w:color w:val="000000"/>
        </w:rPr>
      </w:pPr>
    </w:p>
    <w:p w:rsidR="00281DF0" w:rsidRPr="00281DF0" w:rsidRDefault="00281DF0" w:rsidP="00281DF0">
      <w:pPr>
        <w:ind w:left="720" w:hanging="720"/>
        <w:rPr>
          <w:color w:val="000000"/>
        </w:rPr>
      </w:pPr>
    </w:p>
    <w:p w:rsidR="00246B40" w:rsidRPr="00207BA8" w:rsidRDefault="00246B40" w:rsidP="00246B40">
      <w:pPr>
        <w:spacing w:before="100" w:beforeAutospacing="1" w:after="100" w:afterAutospacing="1"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In Text </w:t>
      </w:r>
      <w:r w:rsidRPr="00207BA8">
        <w:rPr>
          <w:rFonts w:ascii="Times New Roman" w:eastAsia="Times New Roman" w:hAnsi="Times New Roman" w:cs="Times New Roman"/>
          <w:b/>
          <w:bCs/>
          <w:sz w:val="24"/>
          <w:szCs w:val="24"/>
        </w:rPr>
        <w:t>Citation Examples</w:t>
      </w:r>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sidRPr="00207BA8">
        <w:rPr>
          <w:rFonts w:ascii="Times New Roman" w:eastAsia="Times New Roman" w:hAnsi="Times New Roman" w:cs="Times New Roman"/>
          <w:sz w:val="24"/>
          <w:szCs w:val="24"/>
        </w:rPr>
        <w:t xml:space="preserve">Original passage from page 248 of Ashley Montagu’s book, </w:t>
      </w:r>
      <w:r w:rsidRPr="00207BA8">
        <w:rPr>
          <w:rFonts w:ascii="Times New Roman" w:eastAsia="Times New Roman" w:hAnsi="Times New Roman" w:cs="Times New Roman"/>
          <w:i/>
          <w:iCs/>
          <w:sz w:val="24"/>
          <w:szCs w:val="24"/>
        </w:rPr>
        <w:t>The American Way of Life:</w:t>
      </w:r>
    </w:p>
    <w:p w:rsidR="00246B40" w:rsidRPr="00207BA8" w:rsidRDefault="00246B40" w:rsidP="00246B40">
      <w:pPr>
        <w:spacing w:after="0" w:line="240" w:lineRule="auto"/>
        <w:rPr>
          <w:rFonts w:ascii="Times New Roman" w:eastAsia="Times New Roman" w:hAnsi="Times New Roman" w:cs="Times New Roman"/>
          <w:sz w:val="24"/>
          <w:szCs w:val="24"/>
        </w:rPr>
      </w:pPr>
      <w:r w:rsidRPr="00207BA8">
        <w:rPr>
          <w:rFonts w:ascii="Times New Roman" w:eastAsia="Times New Roman" w:hAnsi="Times New Roman" w:cs="Times New Roman"/>
          <w:sz w:val="24"/>
          <w:szCs w:val="24"/>
        </w:rPr>
        <w:t xml:space="preserve">To be human is to weep.  The human species is the only one in the whole world of animate nature that sheds tears.  The trained inability of any human being to weep is a lessening of his capacity to be human – a defect that usually goes deeper than the mere inability to cry.  And this, among other things, is what American parents – with the best intentions in the world – have achieved for the American male.  It is very sad. </w:t>
      </w:r>
      <w:proofErr w:type="gramStart"/>
      <w:r w:rsidRPr="00207BA8">
        <w:rPr>
          <w:rFonts w:ascii="Times New Roman" w:eastAsia="Times New Roman" w:hAnsi="Times New Roman" w:cs="Times New Roman"/>
          <w:sz w:val="24"/>
          <w:szCs w:val="24"/>
        </w:rPr>
        <w:t>If we feel like it, let us all have a good cry – and clear our minds of those cobwebs of confusion, which have for so long prevented us from understanding the ineluctable necessity of crying.</w:t>
      </w:r>
      <w:proofErr w:type="gramEnd"/>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sidRPr="00207BA8">
        <w:rPr>
          <w:rFonts w:ascii="Times New Roman" w:eastAsia="Times New Roman" w:hAnsi="Times New Roman" w:cs="Times New Roman"/>
          <w:b/>
          <w:bCs/>
          <w:sz w:val="24"/>
          <w:szCs w:val="24"/>
        </w:rPr>
        <w:t>Now look at the various ways you can use the opinion expressed in the passage.</w:t>
      </w:r>
      <w:r>
        <w:rPr>
          <w:rFonts w:ascii="Times New Roman" w:eastAsia="Times New Roman" w:hAnsi="Times New Roman" w:cs="Times New Roman"/>
          <w:b/>
          <w:bCs/>
          <w:sz w:val="24"/>
          <w:szCs w:val="24"/>
        </w:rPr>
        <w:t xml:space="preserve"> 1. Fill in the blanks with the appropriate in text citation from the WORD BANK. 2. Indicate if each example is a summary, paraphrasing, or quoting. </w:t>
      </w:r>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w:t>
      </w:r>
      <w:r w:rsidRPr="00207BA8">
        <w:rPr>
          <w:rFonts w:ascii="Times New Roman" w:eastAsia="Times New Roman" w:hAnsi="Times New Roman" w:cs="Times New Roman"/>
          <w:sz w:val="24"/>
          <w:szCs w:val="24"/>
        </w:rPr>
        <w:t>claims that American men have a diminished capacity to be human because they have been train</w:t>
      </w:r>
      <w:r>
        <w:rPr>
          <w:rFonts w:ascii="Times New Roman" w:eastAsia="Times New Roman" w:hAnsi="Times New Roman" w:cs="Times New Roman"/>
          <w:sz w:val="24"/>
          <w:szCs w:val="24"/>
        </w:rPr>
        <w:t>ed by their culture not to cry ______</w:t>
      </w:r>
      <w:r w:rsidRPr="00207BA8">
        <w:rPr>
          <w:rFonts w:ascii="Times New Roman" w:eastAsia="Times New Roman" w:hAnsi="Times New Roman" w:cs="Times New Roman"/>
          <w:sz w:val="24"/>
          <w:szCs w:val="24"/>
        </w:rPr>
        <w:t>.</w:t>
      </w:r>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07BA8">
        <w:rPr>
          <w:rFonts w:ascii="Times New Roman" w:eastAsia="Times New Roman" w:hAnsi="Times New Roman" w:cs="Times New Roman"/>
          <w:sz w:val="24"/>
          <w:szCs w:val="24"/>
        </w:rPr>
        <w:t>In his book</w:t>
      </w:r>
      <w:r>
        <w:rPr>
          <w:rFonts w:ascii="Times New Roman" w:eastAsia="Times New Roman" w:hAnsi="Times New Roman" w:cs="Times New Roman"/>
          <w:sz w:val="24"/>
          <w:szCs w:val="24"/>
        </w:rPr>
        <w:t>_______________________________</w:t>
      </w:r>
      <w:r w:rsidRPr="00207B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w:t>
      </w:r>
      <w:r w:rsidRPr="00207BA8">
        <w:rPr>
          <w:rFonts w:ascii="Times New Roman" w:eastAsia="Times New Roman" w:hAnsi="Times New Roman" w:cs="Times New Roman"/>
          <w:sz w:val="24"/>
          <w:szCs w:val="24"/>
        </w:rPr>
        <w:t>writes, “The trained inability of any human being to weep is a lessening of his capacity to be human – a defect which usually goes deeper t</w:t>
      </w:r>
      <w:r>
        <w:rPr>
          <w:rFonts w:ascii="Times New Roman" w:eastAsia="Times New Roman" w:hAnsi="Times New Roman" w:cs="Times New Roman"/>
          <w:sz w:val="24"/>
          <w:szCs w:val="24"/>
        </w:rPr>
        <w:t>han the mere inability to cry” _______</w:t>
      </w:r>
      <w:r w:rsidRPr="00207BA8">
        <w:rPr>
          <w:rFonts w:ascii="Times New Roman" w:eastAsia="Times New Roman" w:hAnsi="Times New Roman" w:cs="Times New Roman"/>
          <w:sz w:val="24"/>
          <w:szCs w:val="24"/>
        </w:rPr>
        <w:t>.</w:t>
      </w:r>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07BA8">
        <w:rPr>
          <w:rFonts w:ascii="Times New Roman" w:eastAsia="Times New Roman" w:hAnsi="Times New Roman" w:cs="Times New Roman"/>
          <w:sz w:val="24"/>
          <w:szCs w:val="24"/>
        </w:rPr>
        <w:t>According to</w:t>
      </w:r>
      <w:r>
        <w:rPr>
          <w:rFonts w:ascii="Times New Roman" w:eastAsia="Times New Roman" w:hAnsi="Times New Roman" w:cs="Times New Roman"/>
          <w:sz w:val="24"/>
          <w:szCs w:val="24"/>
        </w:rPr>
        <w:t>___________________, “To be human is to weep” _______</w:t>
      </w:r>
      <w:r w:rsidRPr="00207BA8">
        <w:rPr>
          <w:rFonts w:ascii="Times New Roman" w:eastAsia="Times New Roman" w:hAnsi="Times New Roman" w:cs="Times New Roman"/>
          <w:sz w:val="24"/>
          <w:szCs w:val="24"/>
        </w:rPr>
        <w:t>.</w:t>
      </w:r>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07BA8">
        <w:rPr>
          <w:rFonts w:ascii="Times New Roman" w:eastAsia="Times New Roman" w:hAnsi="Times New Roman" w:cs="Times New Roman"/>
          <w:sz w:val="24"/>
          <w:szCs w:val="24"/>
        </w:rPr>
        <w:t>“If we feel like it,” writes</w:t>
      </w:r>
      <w:r>
        <w:rPr>
          <w:rFonts w:ascii="Times New Roman" w:eastAsia="Times New Roman" w:hAnsi="Times New Roman" w:cs="Times New Roman"/>
          <w:sz w:val="24"/>
          <w:szCs w:val="24"/>
        </w:rPr>
        <w:t>_________________</w:t>
      </w:r>
      <w:r w:rsidRPr="00207BA8">
        <w:rPr>
          <w:rFonts w:ascii="Times New Roman" w:eastAsia="Times New Roman" w:hAnsi="Times New Roman" w:cs="Times New Roman"/>
          <w:sz w:val="24"/>
          <w:szCs w:val="24"/>
        </w:rPr>
        <w:t>, “let us have a good cry – and clear our minds of those cobwebs of confusion which have for so long prevented us from understanding the int</w:t>
      </w:r>
      <w:r>
        <w:rPr>
          <w:rFonts w:ascii="Times New Roman" w:eastAsia="Times New Roman" w:hAnsi="Times New Roman" w:cs="Times New Roman"/>
          <w:sz w:val="24"/>
          <w:szCs w:val="24"/>
        </w:rPr>
        <w:t>ellectual necessity of crying” _____</w:t>
      </w:r>
      <w:r w:rsidRPr="00207BA8">
        <w:rPr>
          <w:rFonts w:ascii="Times New Roman" w:eastAsia="Times New Roman" w:hAnsi="Times New Roman" w:cs="Times New Roman"/>
          <w:sz w:val="24"/>
          <w:szCs w:val="24"/>
        </w:rPr>
        <w:t>.</w:t>
      </w:r>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07BA8">
        <w:rPr>
          <w:rFonts w:ascii="Times New Roman" w:eastAsia="Times New Roman" w:hAnsi="Times New Roman" w:cs="Times New Roman"/>
          <w:sz w:val="24"/>
          <w:szCs w:val="24"/>
        </w:rPr>
        <w:t>One distinguished anthropologist calls the American male’s reluctance to cry “a lessenin</w:t>
      </w:r>
      <w:r>
        <w:rPr>
          <w:rFonts w:ascii="Times New Roman" w:eastAsia="Times New Roman" w:hAnsi="Times New Roman" w:cs="Times New Roman"/>
          <w:sz w:val="24"/>
          <w:szCs w:val="24"/>
        </w:rPr>
        <w:t>g of his capacity to be human” ______________________</w:t>
      </w:r>
      <w:r w:rsidRPr="00207BA8">
        <w:rPr>
          <w:rFonts w:ascii="Times New Roman" w:eastAsia="Times New Roman" w:hAnsi="Times New Roman" w:cs="Times New Roman"/>
          <w:sz w:val="24"/>
          <w:szCs w:val="24"/>
        </w:rPr>
        <w:t>.</w:t>
      </w:r>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_________________</w:t>
      </w:r>
      <w:r w:rsidRPr="00207BA8">
        <w:rPr>
          <w:rFonts w:ascii="Times New Roman" w:eastAsia="Times New Roman" w:hAnsi="Times New Roman" w:cs="Times New Roman"/>
          <w:sz w:val="24"/>
          <w:szCs w:val="24"/>
        </w:rPr>
        <w:t>finds it “very sad” that American men have a “tr</w:t>
      </w:r>
      <w:r>
        <w:rPr>
          <w:rFonts w:ascii="Times New Roman" w:eastAsia="Times New Roman" w:hAnsi="Times New Roman" w:cs="Times New Roman"/>
          <w:sz w:val="24"/>
          <w:szCs w:val="24"/>
        </w:rPr>
        <w:t>ained inability” to shed tears ________</w:t>
      </w:r>
      <w:r w:rsidRPr="00207BA8">
        <w:rPr>
          <w:rFonts w:ascii="Times New Roman" w:eastAsia="Times New Roman" w:hAnsi="Times New Roman" w:cs="Times New Roman"/>
          <w:sz w:val="24"/>
          <w:szCs w:val="24"/>
        </w:rPr>
        <w:t>.</w:t>
      </w:r>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207BA8">
        <w:rPr>
          <w:rFonts w:ascii="Times New Roman" w:eastAsia="Times New Roman" w:hAnsi="Times New Roman" w:cs="Times New Roman"/>
          <w:sz w:val="24"/>
          <w:szCs w:val="24"/>
        </w:rPr>
        <w:t xml:space="preserve">When my grandfather died, all the members of my family – men and women alike – wept openly.  We have never been ashamed to cry. </w:t>
      </w:r>
      <w:proofErr w:type="gramStart"/>
      <w:r w:rsidRPr="00207BA8">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________________</w:t>
      </w:r>
      <w:r w:rsidRPr="00207BA8">
        <w:rPr>
          <w:rFonts w:ascii="Times New Roman" w:eastAsia="Times New Roman" w:hAnsi="Times New Roman" w:cs="Times New Roman"/>
          <w:sz w:val="24"/>
          <w:szCs w:val="24"/>
        </w:rPr>
        <w:t>wr</w:t>
      </w:r>
      <w:r>
        <w:rPr>
          <w:rFonts w:ascii="Times New Roman" w:eastAsia="Times New Roman" w:hAnsi="Times New Roman" w:cs="Times New Roman"/>
          <w:sz w:val="24"/>
          <w:szCs w:val="24"/>
        </w:rPr>
        <w:t>ites, “to be human is to weep” _______</w:t>
      </w:r>
      <w:r w:rsidRPr="00207BA8">
        <w:rPr>
          <w:rFonts w:ascii="Times New Roman" w:eastAsia="Times New Roman" w:hAnsi="Times New Roman" w:cs="Times New Roman"/>
          <w:sz w:val="24"/>
          <w:szCs w:val="24"/>
        </w:rPr>
        <w:t>.</w:t>
      </w:r>
      <w:proofErr w:type="gramEnd"/>
      <w:r w:rsidRPr="00207BA8">
        <w:rPr>
          <w:rFonts w:ascii="Times New Roman" w:eastAsia="Times New Roman" w:hAnsi="Times New Roman" w:cs="Times New Roman"/>
          <w:sz w:val="24"/>
          <w:szCs w:val="24"/>
        </w:rPr>
        <w:t xml:space="preserve"> I am sure we are more human, and in better mental and physical health, because we are able to express our feelings without artificial restraints.</w:t>
      </w:r>
    </w:p>
    <w:p w:rsidR="00246B40" w:rsidRPr="00207BA8" w:rsidRDefault="00246B40" w:rsidP="00246B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________________</w:t>
      </w:r>
      <w:r w:rsidRPr="00207BA8">
        <w:rPr>
          <w:rFonts w:ascii="Times New Roman" w:eastAsia="Times New Roman" w:hAnsi="Times New Roman" w:cs="Times New Roman"/>
          <w:sz w:val="24"/>
          <w:szCs w:val="24"/>
        </w:rPr>
        <w:t>argues that it is both unnatural and harmful for American males not to cry:</w:t>
      </w:r>
    </w:p>
    <w:p w:rsidR="00246B40" w:rsidRPr="00207BA8" w:rsidRDefault="00246B40" w:rsidP="00246B40">
      <w:pPr>
        <w:spacing w:after="0" w:line="240" w:lineRule="auto"/>
        <w:ind w:left="1440" w:right="1350"/>
        <w:rPr>
          <w:rFonts w:ascii="Times New Roman" w:eastAsia="Times New Roman" w:hAnsi="Times New Roman" w:cs="Times New Roman"/>
          <w:sz w:val="24"/>
          <w:szCs w:val="24"/>
        </w:rPr>
      </w:pPr>
      <w:r w:rsidRPr="00207BA8">
        <w:rPr>
          <w:rFonts w:ascii="Times New Roman" w:eastAsia="Times New Roman" w:hAnsi="Times New Roman" w:cs="Times New Roman"/>
          <w:sz w:val="24"/>
          <w:szCs w:val="24"/>
        </w:rPr>
        <w:t>To be human is to weep.  The human species is the only one in the whole world of animate nature that sheds tears.  The trained inability of any human being to weep is a lessening of his capacity to be human – a defect that usually goes deeper than the mere inability to cry…. It is very sad. (248)</w:t>
      </w:r>
    </w:p>
    <w:p w:rsidR="00246B40" w:rsidRDefault="00246B40" w:rsidP="00246B40">
      <w:pPr>
        <w:rPr>
          <w:rFonts w:ascii="Times New Roman" w:eastAsia="Times New Roman" w:hAnsi="Times New Roman" w:cs="Times New Roman"/>
          <w:b/>
          <w:bCs/>
          <w:sz w:val="24"/>
          <w:szCs w:val="24"/>
        </w:rPr>
      </w:pPr>
    </w:p>
    <w:p w:rsidR="00246B40" w:rsidRDefault="00246B40" w:rsidP="00246B40">
      <w:bookmarkStart w:id="0" w:name="_GoBack"/>
      <w:bookmarkEnd w:id="0"/>
      <w:r>
        <w:rPr>
          <w:rFonts w:ascii="Times New Roman" w:eastAsia="Times New Roman" w:hAnsi="Times New Roman" w:cs="Times New Roman"/>
          <w:b/>
          <w:bCs/>
          <w:sz w:val="24"/>
          <w:szCs w:val="24"/>
        </w:rPr>
        <w:t>WORD BANK</w:t>
      </w:r>
    </w:p>
    <w:tbl>
      <w:tblPr>
        <w:tblStyle w:val="TableGrid"/>
        <w:tblW w:w="0" w:type="auto"/>
        <w:tblLook w:val="04A0" w:firstRow="1" w:lastRow="0" w:firstColumn="1" w:lastColumn="0" w:noHBand="0" w:noVBand="1"/>
      </w:tblPr>
      <w:tblGrid>
        <w:gridCol w:w="11016"/>
      </w:tblGrid>
      <w:tr w:rsidR="00246B40" w:rsidTr="005F5967">
        <w:trPr>
          <w:trHeight w:val="782"/>
        </w:trPr>
        <w:tc>
          <w:tcPr>
            <w:tcW w:w="11016" w:type="dxa"/>
          </w:tcPr>
          <w:p w:rsidR="00246B40" w:rsidRDefault="00246B40" w:rsidP="005F5967">
            <w:r>
              <w:rPr>
                <w:rFonts w:ascii="Times New Roman" w:eastAsia="Times New Roman" w:hAnsi="Times New Roman" w:cs="Times New Roman"/>
                <w:sz w:val="24"/>
                <w:szCs w:val="24"/>
              </w:rPr>
              <w:t>(</w:t>
            </w:r>
            <w:r w:rsidRPr="00207BA8">
              <w:rPr>
                <w:rFonts w:ascii="Times New Roman" w:eastAsia="Times New Roman" w:hAnsi="Times New Roman" w:cs="Times New Roman"/>
                <w:sz w:val="24"/>
                <w:szCs w:val="24"/>
              </w:rPr>
              <w:t>248</w:t>
            </w:r>
            <w:r>
              <w:rPr>
                <w:rFonts w:ascii="Times New Roman" w:eastAsia="Times New Roman" w:hAnsi="Times New Roman" w:cs="Times New Roman"/>
                <w:sz w:val="24"/>
                <w:szCs w:val="24"/>
              </w:rPr>
              <w:t>), (</w:t>
            </w:r>
            <w:r w:rsidRPr="00207BA8">
              <w:rPr>
                <w:rFonts w:ascii="Times New Roman" w:eastAsia="Times New Roman" w:hAnsi="Times New Roman" w:cs="Times New Roman"/>
                <w:sz w:val="24"/>
                <w:szCs w:val="24"/>
              </w:rPr>
              <w:t>248</w:t>
            </w:r>
            <w:r>
              <w:rPr>
                <w:rFonts w:ascii="Times New Roman" w:eastAsia="Times New Roman" w:hAnsi="Times New Roman" w:cs="Times New Roman"/>
                <w:sz w:val="24"/>
                <w:szCs w:val="24"/>
              </w:rPr>
              <w:t>),</w:t>
            </w:r>
            <w:r w:rsidRPr="00207B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07BA8">
              <w:rPr>
                <w:rFonts w:ascii="Times New Roman" w:eastAsia="Times New Roman" w:hAnsi="Times New Roman" w:cs="Times New Roman"/>
                <w:sz w:val="24"/>
                <w:szCs w:val="24"/>
              </w:rPr>
              <w:t>248</w:t>
            </w:r>
            <w:r>
              <w:rPr>
                <w:rFonts w:ascii="Times New Roman" w:eastAsia="Times New Roman" w:hAnsi="Times New Roman" w:cs="Times New Roman"/>
                <w:sz w:val="24"/>
                <w:szCs w:val="24"/>
              </w:rPr>
              <w:t>), (</w:t>
            </w:r>
            <w:r w:rsidRPr="00207BA8">
              <w:rPr>
                <w:rFonts w:ascii="Times New Roman" w:eastAsia="Times New Roman" w:hAnsi="Times New Roman" w:cs="Times New Roman"/>
                <w:sz w:val="24"/>
                <w:szCs w:val="24"/>
              </w:rPr>
              <w:t>248</w:t>
            </w:r>
            <w:r>
              <w:rPr>
                <w:rFonts w:ascii="Times New Roman" w:eastAsia="Times New Roman" w:hAnsi="Times New Roman" w:cs="Times New Roman"/>
                <w:sz w:val="24"/>
                <w:szCs w:val="24"/>
              </w:rPr>
              <w:t>),</w:t>
            </w:r>
            <w:r w:rsidRPr="00207B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07BA8">
              <w:rPr>
                <w:rFonts w:ascii="Times New Roman" w:eastAsia="Times New Roman" w:hAnsi="Times New Roman" w:cs="Times New Roman"/>
                <w:sz w:val="24"/>
                <w:szCs w:val="24"/>
              </w:rPr>
              <w:t>248</w:t>
            </w:r>
            <w:r>
              <w:rPr>
                <w:rFonts w:ascii="Times New Roman" w:eastAsia="Times New Roman" w:hAnsi="Times New Roman" w:cs="Times New Roman"/>
                <w:sz w:val="24"/>
                <w:szCs w:val="24"/>
              </w:rPr>
              <w:t>), (</w:t>
            </w:r>
            <w:r w:rsidRPr="00207BA8">
              <w:rPr>
                <w:rFonts w:ascii="Times New Roman" w:eastAsia="Times New Roman" w:hAnsi="Times New Roman" w:cs="Times New Roman"/>
                <w:sz w:val="24"/>
                <w:szCs w:val="24"/>
              </w:rPr>
              <w:t>248</w:t>
            </w:r>
            <w:r>
              <w:rPr>
                <w:rFonts w:ascii="Times New Roman" w:eastAsia="Times New Roman" w:hAnsi="Times New Roman" w:cs="Times New Roman"/>
                <w:sz w:val="24"/>
                <w:szCs w:val="24"/>
              </w:rPr>
              <w:t xml:space="preserve">),  </w:t>
            </w:r>
            <w:r w:rsidRPr="00207BA8">
              <w:rPr>
                <w:rFonts w:ascii="Times New Roman" w:eastAsia="Times New Roman" w:hAnsi="Times New Roman" w:cs="Times New Roman"/>
                <w:sz w:val="24"/>
                <w:szCs w:val="24"/>
              </w:rPr>
              <w:t>Montagu</w:t>
            </w:r>
            <w:r>
              <w:rPr>
                <w:rFonts w:ascii="Times New Roman" w:eastAsia="Times New Roman" w:hAnsi="Times New Roman" w:cs="Times New Roman"/>
                <w:sz w:val="24"/>
                <w:szCs w:val="24"/>
              </w:rPr>
              <w:t xml:space="preserve">, </w:t>
            </w:r>
            <w:r w:rsidRPr="00207BA8">
              <w:rPr>
                <w:rFonts w:ascii="Times New Roman" w:eastAsia="Times New Roman" w:hAnsi="Times New Roman" w:cs="Times New Roman"/>
                <w:sz w:val="24"/>
                <w:szCs w:val="24"/>
              </w:rPr>
              <w:t>Montagu</w:t>
            </w:r>
            <w:r>
              <w:rPr>
                <w:rFonts w:ascii="Times New Roman" w:eastAsia="Times New Roman" w:hAnsi="Times New Roman" w:cs="Times New Roman"/>
                <w:sz w:val="24"/>
                <w:szCs w:val="24"/>
              </w:rPr>
              <w:t xml:space="preserve">, </w:t>
            </w:r>
            <w:r w:rsidRPr="00207BA8">
              <w:rPr>
                <w:rFonts w:ascii="Times New Roman" w:eastAsia="Times New Roman" w:hAnsi="Times New Roman" w:cs="Times New Roman"/>
                <w:sz w:val="24"/>
                <w:szCs w:val="24"/>
              </w:rPr>
              <w:t>Montagu</w:t>
            </w:r>
            <w:r>
              <w:rPr>
                <w:rFonts w:ascii="Times New Roman" w:eastAsia="Times New Roman" w:hAnsi="Times New Roman" w:cs="Times New Roman"/>
                <w:sz w:val="24"/>
                <w:szCs w:val="24"/>
              </w:rPr>
              <w:t>,</w:t>
            </w:r>
            <w:r w:rsidRPr="00207BA8">
              <w:rPr>
                <w:rFonts w:ascii="Times New Roman" w:eastAsia="Times New Roman" w:hAnsi="Times New Roman" w:cs="Times New Roman"/>
                <w:sz w:val="24"/>
                <w:szCs w:val="24"/>
              </w:rPr>
              <w:t xml:space="preserve"> Montagu </w:t>
            </w:r>
            <w:r>
              <w:rPr>
                <w:rFonts w:ascii="Times New Roman" w:eastAsia="Times New Roman" w:hAnsi="Times New Roman" w:cs="Times New Roman"/>
                <w:sz w:val="24"/>
                <w:szCs w:val="24"/>
              </w:rPr>
              <w:t>,</w:t>
            </w:r>
            <w:r w:rsidRPr="00207BA8">
              <w:rPr>
                <w:rFonts w:ascii="Times New Roman" w:eastAsia="Times New Roman" w:hAnsi="Times New Roman" w:cs="Times New Roman"/>
                <w:sz w:val="24"/>
                <w:szCs w:val="24"/>
              </w:rPr>
              <w:t xml:space="preserve"> Montagu</w:t>
            </w:r>
            <w:r>
              <w:rPr>
                <w:rFonts w:ascii="Times New Roman" w:eastAsia="Times New Roman" w:hAnsi="Times New Roman" w:cs="Times New Roman"/>
                <w:sz w:val="24"/>
                <w:szCs w:val="24"/>
              </w:rPr>
              <w:t xml:space="preserve">, </w:t>
            </w:r>
            <w:r w:rsidRPr="00207BA8">
              <w:rPr>
                <w:rFonts w:ascii="Times New Roman" w:eastAsia="Times New Roman" w:hAnsi="Times New Roman" w:cs="Times New Roman"/>
                <w:sz w:val="24"/>
                <w:szCs w:val="24"/>
              </w:rPr>
              <w:t>Montagu</w:t>
            </w:r>
            <w:r>
              <w:rPr>
                <w:rFonts w:ascii="Times New Roman" w:eastAsia="Times New Roman" w:hAnsi="Times New Roman" w:cs="Times New Roman"/>
                <w:sz w:val="24"/>
                <w:szCs w:val="24"/>
              </w:rPr>
              <w:t xml:space="preserve">, </w:t>
            </w:r>
            <w:r w:rsidRPr="00207BA8">
              <w:rPr>
                <w:rFonts w:ascii="Times New Roman" w:eastAsia="Times New Roman" w:hAnsi="Times New Roman" w:cs="Times New Roman"/>
                <w:i/>
                <w:iCs/>
                <w:sz w:val="24"/>
                <w:szCs w:val="24"/>
              </w:rPr>
              <w:t xml:space="preserve"> The American Way of Life</w:t>
            </w:r>
            <w:r>
              <w:rPr>
                <w:rFonts w:ascii="Times New Roman" w:eastAsia="Times New Roman" w:hAnsi="Times New Roman" w:cs="Times New Roman"/>
                <w:i/>
                <w:iCs/>
                <w:sz w:val="24"/>
                <w:szCs w:val="24"/>
              </w:rPr>
              <w:t xml:space="preserve">, </w:t>
            </w:r>
            <w:r w:rsidRPr="00207BA8">
              <w:rPr>
                <w:rFonts w:ascii="Times New Roman" w:eastAsia="Times New Roman" w:hAnsi="Times New Roman" w:cs="Times New Roman"/>
                <w:sz w:val="24"/>
                <w:szCs w:val="24"/>
              </w:rPr>
              <w:t>Ashley Montagu</w:t>
            </w:r>
            <w:r>
              <w:rPr>
                <w:rFonts w:ascii="Times New Roman" w:eastAsia="Times New Roman" w:hAnsi="Times New Roman" w:cs="Times New Roman"/>
                <w:sz w:val="24"/>
                <w:szCs w:val="24"/>
              </w:rPr>
              <w:t>, (</w:t>
            </w:r>
            <w:r w:rsidRPr="00207BA8">
              <w:rPr>
                <w:rFonts w:ascii="Times New Roman" w:eastAsia="Times New Roman" w:hAnsi="Times New Roman" w:cs="Times New Roman"/>
                <w:sz w:val="24"/>
                <w:szCs w:val="24"/>
              </w:rPr>
              <w:t>Montagu 248</w:t>
            </w:r>
            <w:r>
              <w:rPr>
                <w:rFonts w:ascii="Times New Roman" w:eastAsia="Times New Roman" w:hAnsi="Times New Roman" w:cs="Times New Roman"/>
                <w:sz w:val="24"/>
                <w:szCs w:val="24"/>
              </w:rPr>
              <w:t>)</w:t>
            </w:r>
          </w:p>
        </w:tc>
      </w:tr>
    </w:tbl>
    <w:p w:rsidR="009E0099" w:rsidRDefault="009E0099" w:rsidP="009E0099">
      <w:pPr>
        <w:ind w:left="720" w:hanging="720"/>
      </w:pPr>
    </w:p>
    <w:sectPr w:rsidR="009E0099" w:rsidSect="00AD4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E0099"/>
    <w:rsid w:val="000141E0"/>
    <w:rsid w:val="001D39ED"/>
    <w:rsid w:val="00246B40"/>
    <w:rsid w:val="00281DF0"/>
    <w:rsid w:val="002E2082"/>
    <w:rsid w:val="005C6F43"/>
    <w:rsid w:val="00645B24"/>
    <w:rsid w:val="00686AE7"/>
    <w:rsid w:val="006D3D0B"/>
    <w:rsid w:val="007645FA"/>
    <w:rsid w:val="00791505"/>
    <w:rsid w:val="00791D0F"/>
    <w:rsid w:val="00882B5F"/>
    <w:rsid w:val="0096501B"/>
    <w:rsid w:val="009B2F99"/>
    <w:rsid w:val="009E0099"/>
    <w:rsid w:val="00AD4C4B"/>
    <w:rsid w:val="00B16BFA"/>
    <w:rsid w:val="00BB5092"/>
    <w:rsid w:val="00BD60EA"/>
    <w:rsid w:val="00D1786F"/>
    <w:rsid w:val="00E0637C"/>
    <w:rsid w:val="00EE572F"/>
    <w:rsid w:val="00F5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arc"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C4B"/>
    <w:rPr>
      <w:rFonts w:ascii="Tahoma" w:hAnsi="Tahoma" w:cs="Tahoma"/>
      <w:sz w:val="16"/>
      <w:szCs w:val="16"/>
    </w:rPr>
  </w:style>
  <w:style w:type="table" w:styleId="TableGrid">
    <w:name w:val="Table Grid"/>
    <w:basedOn w:val="TableNormal"/>
    <w:uiPriority w:val="59"/>
    <w:rsid w:val="0024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9762">
      <w:bodyDiv w:val="1"/>
      <w:marLeft w:val="0"/>
      <w:marRight w:val="0"/>
      <w:marTop w:val="0"/>
      <w:marBottom w:val="0"/>
      <w:divBdr>
        <w:top w:val="none" w:sz="0" w:space="0" w:color="auto"/>
        <w:left w:val="none" w:sz="0" w:space="0" w:color="auto"/>
        <w:bottom w:val="none" w:sz="0" w:space="0" w:color="auto"/>
        <w:right w:val="none" w:sz="0" w:space="0" w:color="auto"/>
      </w:divBdr>
      <w:divsChild>
        <w:div w:id="264071529">
          <w:marLeft w:val="0"/>
          <w:marRight w:val="0"/>
          <w:marTop w:val="0"/>
          <w:marBottom w:val="0"/>
          <w:divBdr>
            <w:top w:val="none" w:sz="0" w:space="0" w:color="auto"/>
            <w:left w:val="none" w:sz="0" w:space="0" w:color="auto"/>
            <w:bottom w:val="none" w:sz="0" w:space="0" w:color="auto"/>
            <w:right w:val="none" w:sz="0" w:space="0" w:color="auto"/>
          </w:divBdr>
          <w:divsChild>
            <w:div w:id="2138064891">
              <w:marLeft w:val="0"/>
              <w:marRight w:val="0"/>
              <w:marTop w:val="0"/>
              <w:marBottom w:val="0"/>
              <w:divBdr>
                <w:top w:val="none" w:sz="0" w:space="0" w:color="auto"/>
                <w:left w:val="none" w:sz="0" w:space="0" w:color="auto"/>
                <w:bottom w:val="none" w:sz="0" w:space="0" w:color="auto"/>
                <w:right w:val="none" w:sz="0" w:space="0" w:color="auto"/>
              </w:divBdr>
              <w:divsChild>
                <w:div w:id="2116513489">
                  <w:marLeft w:val="0"/>
                  <w:marRight w:val="0"/>
                  <w:marTop w:val="300"/>
                  <w:marBottom w:val="300"/>
                  <w:divBdr>
                    <w:top w:val="none" w:sz="0" w:space="0" w:color="auto"/>
                    <w:left w:val="none" w:sz="0" w:space="0" w:color="auto"/>
                    <w:bottom w:val="none" w:sz="0" w:space="0" w:color="auto"/>
                    <w:right w:val="none" w:sz="0" w:space="0" w:color="auto"/>
                  </w:divBdr>
                  <w:divsChild>
                    <w:div w:id="1549417139">
                      <w:marLeft w:val="0"/>
                      <w:marRight w:val="0"/>
                      <w:marTop w:val="0"/>
                      <w:marBottom w:val="0"/>
                      <w:divBdr>
                        <w:top w:val="none" w:sz="0" w:space="0" w:color="auto"/>
                        <w:left w:val="none" w:sz="0" w:space="0" w:color="auto"/>
                        <w:bottom w:val="none" w:sz="0" w:space="0" w:color="auto"/>
                        <w:right w:val="none" w:sz="0" w:space="0" w:color="auto"/>
                      </w:divBdr>
                      <w:divsChild>
                        <w:div w:id="1199782031">
                          <w:marLeft w:val="0"/>
                          <w:marRight w:val="0"/>
                          <w:marTop w:val="0"/>
                          <w:marBottom w:val="150"/>
                          <w:divBdr>
                            <w:top w:val="single" w:sz="18" w:space="2" w:color="A2D6F9"/>
                            <w:left w:val="single" w:sz="18" w:space="2" w:color="A2D6F9"/>
                            <w:bottom w:val="single" w:sz="18" w:space="2" w:color="A2D6F9"/>
                            <w:right w:val="single" w:sz="18" w:space="2" w:color="A2D6F9"/>
                          </w:divBdr>
                          <w:divsChild>
                            <w:div w:id="1635325825">
                              <w:marLeft w:val="0"/>
                              <w:marRight w:val="0"/>
                              <w:marTop w:val="0"/>
                              <w:marBottom w:val="0"/>
                              <w:divBdr>
                                <w:top w:val="none" w:sz="0" w:space="0" w:color="auto"/>
                                <w:left w:val="none" w:sz="0" w:space="0" w:color="auto"/>
                                <w:bottom w:val="none" w:sz="0" w:space="0" w:color="auto"/>
                                <w:right w:val="none" w:sz="0" w:space="0" w:color="auto"/>
                              </w:divBdr>
                              <w:divsChild>
                                <w:div w:id="73673336">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244537">
      <w:bodyDiv w:val="1"/>
      <w:marLeft w:val="0"/>
      <w:marRight w:val="0"/>
      <w:marTop w:val="0"/>
      <w:marBottom w:val="0"/>
      <w:divBdr>
        <w:top w:val="none" w:sz="0" w:space="0" w:color="auto"/>
        <w:left w:val="none" w:sz="0" w:space="0" w:color="auto"/>
        <w:bottom w:val="none" w:sz="0" w:space="0" w:color="auto"/>
        <w:right w:val="none" w:sz="0" w:space="0" w:color="auto"/>
      </w:divBdr>
      <w:divsChild>
        <w:div w:id="1105882474">
          <w:marLeft w:val="0"/>
          <w:marRight w:val="0"/>
          <w:marTop w:val="0"/>
          <w:marBottom w:val="375"/>
          <w:divBdr>
            <w:top w:val="none" w:sz="0" w:space="0" w:color="auto"/>
            <w:left w:val="none" w:sz="0" w:space="0" w:color="auto"/>
            <w:bottom w:val="none" w:sz="0" w:space="0" w:color="auto"/>
            <w:right w:val="none" w:sz="0" w:space="0" w:color="auto"/>
          </w:divBdr>
          <w:divsChild>
            <w:div w:id="799882476">
              <w:marLeft w:val="4500"/>
              <w:marRight w:val="750"/>
              <w:marTop w:val="0"/>
              <w:marBottom w:val="0"/>
              <w:divBdr>
                <w:top w:val="none" w:sz="0" w:space="0" w:color="auto"/>
                <w:left w:val="none" w:sz="0" w:space="0" w:color="auto"/>
                <w:bottom w:val="none" w:sz="0" w:space="0" w:color="auto"/>
                <w:right w:val="none" w:sz="0" w:space="0" w:color="auto"/>
              </w:divBdr>
              <w:divsChild>
                <w:div w:id="42083374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57735339">
      <w:bodyDiv w:val="1"/>
      <w:marLeft w:val="0"/>
      <w:marRight w:val="0"/>
      <w:marTop w:val="0"/>
      <w:marBottom w:val="0"/>
      <w:divBdr>
        <w:top w:val="none" w:sz="0" w:space="0" w:color="auto"/>
        <w:left w:val="none" w:sz="0" w:space="0" w:color="auto"/>
        <w:bottom w:val="none" w:sz="0" w:space="0" w:color="auto"/>
        <w:right w:val="none" w:sz="0" w:space="0" w:color="auto"/>
      </w:divBdr>
      <w:divsChild>
        <w:div w:id="859583519">
          <w:marLeft w:val="0"/>
          <w:marRight w:val="0"/>
          <w:marTop w:val="0"/>
          <w:marBottom w:val="0"/>
          <w:divBdr>
            <w:top w:val="none" w:sz="0" w:space="0" w:color="auto"/>
            <w:left w:val="none" w:sz="0" w:space="0" w:color="auto"/>
            <w:bottom w:val="none" w:sz="0" w:space="0" w:color="auto"/>
            <w:right w:val="none" w:sz="0" w:space="0" w:color="auto"/>
          </w:divBdr>
          <w:divsChild>
            <w:div w:id="478693095">
              <w:marLeft w:val="0"/>
              <w:marRight w:val="0"/>
              <w:marTop w:val="0"/>
              <w:marBottom w:val="0"/>
              <w:divBdr>
                <w:top w:val="none" w:sz="0" w:space="0" w:color="auto"/>
                <w:left w:val="none" w:sz="0" w:space="0" w:color="auto"/>
                <w:bottom w:val="none" w:sz="0" w:space="0" w:color="auto"/>
                <w:right w:val="none" w:sz="0" w:space="0" w:color="auto"/>
              </w:divBdr>
              <w:divsChild>
                <w:div w:id="1142694341">
                  <w:marLeft w:val="0"/>
                  <w:marRight w:val="0"/>
                  <w:marTop w:val="300"/>
                  <w:marBottom w:val="300"/>
                  <w:divBdr>
                    <w:top w:val="none" w:sz="0" w:space="0" w:color="auto"/>
                    <w:left w:val="none" w:sz="0" w:space="0" w:color="auto"/>
                    <w:bottom w:val="none" w:sz="0" w:space="0" w:color="auto"/>
                    <w:right w:val="none" w:sz="0" w:space="0" w:color="auto"/>
                  </w:divBdr>
                  <w:divsChild>
                    <w:div w:id="571819878">
                      <w:marLeft w:val="0"/>
                      <w:marRight w:val="0"/>
                      <w:marTop w:val="0"/>
                      <w:marBottom w:val="0"/>
                      <w:divBdr>
                        <w:top w:val="none" w:sz="0" w:space="0" w:color="auto"/>
                        <w:left w:val="none" w:sz="0" w:space="0" w:color="auto"/>
                        <w:bottom w:val="none" w:sz="0" w:space="0" w:color="auto"/>
                        <w:right w:val="none" w:sz="0" w:space="0" w:color="auto"/>
                      </w:divBdr>
                      <w:divsChild>
                        <w:div w:id="1789738666">
                          <w:marLeft w:val="0"/>
                          <w:marRight w:val="0"/>
                          <w:marTop w:val="0"/>
                          <w:marBottom w:val="150"/>
                          <w:divBdr>
                            <w:top w:val="single" w:sz="18" w:space="2" w:color="A2D6F9"/>
                            <w:left w:val="single" w:sz="18" w:space="2" w:color="A2D6F9"/>
                            <w:bottom w:val="single" w:sz="18" w:space="2" w:color="A2D6F9"/>
                            <w:right w:val="single" w:sz="18" w:space="2" w:color="A2D6F9"/>
                          </w:divBdr>
                          <w:divsChild>
                            <w:div w:id="1804349416">
                              <w:marLeft w:val="0"/>
                              <w:marRight w:val="0"/>
                              <w:marTop w:val="0"/>
                              <w:marBottom w:val="0"/>
                              <w:divBdr>
                                <w:top w:val="none" w:sz="0" w:space="0" w:color="auto"/>
                                <w:left w:val="none" w:sz="0" w:space="0" w:color="auto"/>
                                <w:bottom w:val="none" w:sz="0" w:space="0" w:color="auto"/>
                                <w:right w:val="none" w:sz="0" w:space="0" w:color="auto"/>
                              </w:divBdr>
                              <w:divsChild>
                                <w:div w:id="1897933976">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01685">
      <w:bodyDiv w:val="1"/>
      <w:marLeft w:val="0"/>
      <w:marRight w:val="0"/>
      <w:marTop w:val="0"/>
      <w:marBottom w:val="0"/>
      <w:divBdr>
        <w:top w:val="none" w:sz="0" w:space="0" w:color="auto"/>
        <w:left w:val="none" w:sz="0" w:space="0" w:color="auto"/>
        <w:bottom w:val="none" w:sz="0" w:space="0" w:color="auto"/>
        <w:right w:val="none" w:sz="0" w:space="0" w:color="auto"/>
      </w:divBdr>
      <w:divsChild>
        <w:div w:id="37634944">
          <w:marLeft w:val="0"/>
          <w:marRight w:val="0"/>
          <w:marTop w:val="0"/>
          <w:marBottom w:val="375"/>
          <w:divBdr>
            <w:top w:val="none" w:sz="0" w:space="0" w:color="auto"/>
            <w:left w:val="none" w:sz="0" w:space="0" w:color="auto"/>
            <w:bottom w:val="none" w:sz="0" w:space="0" w:color="auto"/>
            <w:right w:val="none" w:sz="0" w:space="0" w:color="auto"/>
          </w:divBdr>
          <w:divsChild>
            <w:div w:id="281770800">
              <w:marLeft w:val="4500"/>
              <w:marRight w:val="750"/>
              <w:marTop w:val="0"/>
              <w:marBottom w:val="0"/>
              <w:divBdr>
                <w:top w:val="none" w:sz="0" w:space="0" w:color="auto"/>
                <w:left w:val="none" w:sz="0" w:space="0" w:color="auto"/>
                <w:bottom w:val="none" w:sz="0" w:space="0" w:color="auto"/>
                <w:right w:val="none" w:sz="0" w:space="0" w:color="auto"/>
              </w:divBdr>
              <w:divsChild>
                <w:div w:id="160421874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72637222">
      <w:bodyDiv w:val="1"/>
      <w:marLeft w:val="0"/>
      <w:marRight w:val="0"/>
      <w:marTop w:val="0"/>
      <w:marBottom w:val="0"/>
      <w:divBdr>
        <w:top w:val="none" w:sz="0" w:space="0" w:color="auto"/>
        <w:left w:val="none" w:sz="0" w:space="0" w:color="auto"/>
        <w:bottom w:val="none" w:sz="0" w:space="0" w:color="auto"/>
        <w:right w:val="none" w:sz="0" w:space="0" w:color="auto"/>
      </w:divBdr>
      <w:divsChild>
        <w:div w:id="1922907343">
          <w:marLeft w:val="0"/>
          <w:marRight w:val="0"/>
          <w:marTop w:val="0"/>
          <w:marBottom w:val="0"/>
          <w:divBdr>
            <w:top w:val="none" w:sz="0" w:space="0" w:color="auto"/>
            <w:left w:val="none" w:sz="0" w:space="0" w:color="auto"/>
            <w:bottom w:val="none" w:sz="0" w:space="0" w:color="auto"/>
            <w:right w:val="none" w:sz="0" w:space="0" w:color="auto"/>
          </w:divBdr>
          <w:divsChild>
            <w:div w:id="1099333337">
              <w:marLeft w:val="0"/>
              <w:marRight w:val="0"/>
              <w:marTop w:val="0"/>
              <w:marBottom w:val="0"/>
              <w:divBdr>
                <w:top w:val="none" w:sz="0" w:space="0" w:color="auto"/>
                <w:left w:val="none" w:sz="0" w:space="0" w:color="auto"/>
                <w:bottom w:val="none" w:sz="0" w:space="0" w:color="auto"/>
                <w:right w:val="none" w:sz="0" w:space="0" w:color="auto"/>
              </w:divBdr>
              <w:divsChild>
                <w:div w:id="515119194">
                  <w:marLeft w:val="0"/>
                  <w:marRight w:val="0"/>
                  <w:marTop w:val="300"/>
                  <w:marBottom w:val="300"/>
                  <w:divBdr>
                    <w:top w:val="none" w:sz="0" w:space="0" w:color="auto"/>
                    <w:left w:val="none" w:sz="0" w:space="0" w:color="auto"/>
                    <w:bottom w:val="none" w:sz="0" w:space="0" w:color="auto"/>
                    <w:right w:val="none" w:sz="0" w:space="0" w:color="auto"/>
                  </w:divBdr>
                  <w:divsChild>
                    <w:div w:id="231701363">
                      <w:marLeft w:val="0"/>
                      <w:marRight w:val="0"/>
                      <w:marTop w:val="0"/>
                      <w:marBottom w:val="0"/>
                      <w:divBdr>
                        <w:top w:val="none" w:sz="0" w:space="0" w:color="auto"/>
                        <w:left w:val="none" w:sz="0" w:space="0" w:color="auto"/>
                        <w:bottom w:val="none" w:sz="0" w:space="0" w:color="auto"/>
                        <w:right w:val="none" w:sz="0" w:space="0" w:color="auto"/>
                      </w:divBdr>
                      <w:divsChild>
                        <w:div w:id="751321593">
                          <w:marLeft w:val="0"/>
                          <w:marRight w:val="0"/>
                          <w:marTop w:val="0"/>
                          <w:marBottom w:val="150"/>
                          <w:divBdr>
                            <w:top w:val="single" w:sz="18" w:space="2" w:color="A2D6F9"/>
                            <w:left w:val="single" w:sz="18" w:space="2" w:color="A2D6F9"/>
                            <w:bottom w:val="single" w:sz="18" w:space="2" w:color="A2D6F9"/>
                            <w:right w:val="single" w:sz="18" w:space="2" w:color="A2D6F9"/>
                          </w:divBdr>
                          <w:divsChild>
                            <w:div w:id="2009675164">
                              <w:marLeft w:val="0"/>
                              <w:marRight w:val="0"/>
                              <w:marTop w:val="0"/>
                              <w:marBottom w:val="0"/>
                              <w:divBdr>
                                <w:top w:val="none" w:sz="0" w:space="0" w:color="auto"/>
                                <w:left w:val="none" w:sz="0" w:space="0" w:color="auto"/>
                                <w:bottom w:val="none" w:sz="0" w:space="0" w:color="auto"/>
                                <w:right w:val="none" w:sz="0" w:space="0" w:color="auto"/>
                              </w:divBdr>
                              <w:divsChild>
                                <w:div w:id="6515483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lwitt</dc:creator>
  <cp:keywords/>
  <dc:description/>
  <cp:lastModifiedBy>Root, Daniel</cp:lastModifiedBy>
  <cp:revision>4</cp:revision>
  <cp:lastPrinted>2015-09-15T13:20:00Z</cp:lastPrinted>
  <dcterms:created xsi:type="dcterms:W3CDTF">2012-09-14T14:10:00Z</dcterms:created>
  <dcterms:modified xsi:type="dcterms:W3CDTF">2015-09-15T13:22:00Z</dcterms:modified>
</cp:coreProperties>
</file>